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2B" w:rsidRDefault="0076782B">
      <w:pPr>
        <w:rPr>
          <w:rFonts w:ascii="黑体" w:eastAsia="黑体" w:hAnsi="黑体" w:cs="黑体"/>
          <w:spacing w:val="-20"/>
          <w:sz w:val="44"/>
          <w:szCs w:val="44"/>
        </w:rPr>
      </w:pPr>
      <w:r w:rsidRPr="0076782B">
        <w:rPr>
          <w:rFonts w:ascii="方正小标宋简体" w:eastAsia="方正小标宋简体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45pt;margin-top:16pt;width:347.35pt;height:39pt;z-index:251658240" fillcolor="red" stroked="f">
            <v:textpath style="font-family:&quot;方正小标宋简体&quot;" trim="t" fitpath="t" string="宁 波 市 奉 化 区 教 育 局"/>
          </v:shape>
        </w:pict>
      </w:r>
    </w:p>
    <w:p w:rsidR="0076782B" w:rsidRDefault="0076782B">
      <w:pPr>
        <w:rPr>
          <w:rFonts w:ascii="黑体" w:eastAsia="黑体" w:hAnsi="黑体" w:cs="黑体"/>
          <w:spacing w:val="-20"/>
          <w:sz w:val="44"/>
          <w:szCs w:val="44"/>
        </w:rPr>
      </w:pPr>
    </w:p>
    <w:p w:rsidR="0076782B" w:rsidRDefault="0076782B">
      <w:pPr>
        <w:rPr>
          <w:rFonts w:ascii="黑体" w:eastAsia="黑体" w:hAnsi="黑体" w:cs="黑体"/>
          <w:spacing w:val="-20"/>
          <w:sz w:val="44"/>
          <w:szCs w:val="44"/>
        </w:rPr>
      </w:pPr>
      <w:bookmarkStart w:id="0" w:name="_GoBack"/>
      <w:bookmarkEnd w:id="0"/>
      <w:r w:rsidRPr="0076782B">
        <w:rPr>
          <w:rFonts w:ascii="方正小标宋简体" w:eastAsia="方正小标宋简体"/>
          <w:sz w:val="44"/>
          <w:szCs w:val="44"/>
        </w:rPr>
        <w:pict>
          <v:line id="_x0000_s1027" style="position:absolute;left:0;text-align:left;z-index:251660288" from="-11.1pt,13.3pt" to="428.8pt,13.3pt" o:gfxdata="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sR/G2AAAAAkBAAAPAAAA&#10;AAAAAAEAIAAAACIAAABkcnMvZG93bnJldi54bWxQSwECFAAUAAAACACHTuJAUrlIMdwBAACXAwAA&#10;DgAAAAAAAAABACAAAAAnAQAAZHJzL2Uyb0RvYy54bWxQSwUGAAAAAAYABgBZAQAAdQUAAAAA&#10;" strokecolor="red" strokeweight="1.5pt"/>
        </w:pict>
      </w:r>
    </w:p>
    <w:p w:rsidR="0076782B" w:rsidRDefault="0076782B">
      <w:pPr>
        <w:rPr>
          <w:rFonts w:ascii="黑体" w:eastAsia="黑体" w:hAnsi="黑体" w:cs="黑体"/>
          <w:spacing w:val="-20"/>
          <w:sz w:val="44"/>
          <w:szCs w:val="44"/>
        </w:rPr>
      </w:pPr>
    </w:p>
    <w:p w:rsidR="0076782B" w:rsidRDefault="00A06559">
      <w:pPr>
        <w:rPr>
          <w:rFonts w:ascii="黑体" w:eastAsia="黑体" w:hAnsi="黑体" w:cs="黑体"/>
          <w:spacing w:val="-20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sz w:val="44"/>
          <w:szCs w:val="44"/>
        </w:rPr>
        <w:t>关于报送</w:t>
      </w:r>
      <w:r>
        <w:rPr>
          <w:rFonts w:ascii="黑体" w:eastAsia="黑体" w:hAnsi="黑体" w:cs="黑体" w:hint="eastAsia"/>
          <w:spacing w:val="-20"/>
          <w:sz w:val="44"/>
          <w:szCs w:val="44"/>
        </w:rPr>
        <w:t>2019</w:t>
      </w:r>
      <w:r>
        <w:rPr>
          <w:rFonts w:ascii="黑体" w:eastAsia="黑体" w:hAnsi="黑体" w:cs="黑体" w:hint="eastAsia"/>
          <w:spacing w:val="-20"/>
          <w:sz w:val="44"/>
          <w:szCs w:val="44"/>
        </w:rPr>
        <w:t>年相关三项培训计划人数的通知</w:t>
      </w:r>
    </w:p>
    <w:p w:rsidR="0076782B" w:rsidRDefault="0076782B">
      <w:pPr>
        <w:jc w:val="center"/>
        <w:rPr>
          <w:rFonts w:ascii="仿宋" w:eastAsia="仿宋" w:hAnsi="仿宋" w:cs="仿宋"/>
          <w:sz w:val="28"/>
          <w:szCs w:val="28"/>
        </w:rPr>
      </w:pPr>
    </w:p>
    <w:p w:rsidR="0076782B" w:rsidRDefault="00A06559">
      <w:pPr>
        <w:suppressAutoHyphens/>
        <w:topLinePunct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奉化电大、各成人学校</w:t>
      </w:r>
      <w:r>
        <w:rPr>
          <w:rFonts w:ascii="仿宋_GB2312" w:eastAsia="仿宋_GB2312" w:hint="eastAsia"/>
          <w:spacing w:val="8"/>
          <w:sz w:val="32"/>
          <w:szCs w:val="32"/>
        </w:rPr>
        <w:t>：</w:t>
      </w:r>
    </w:p>
    <w:p w:rsidR="0076782B" w:rsidRDefault="00A06559">
      <w:pPr>
        <w:suppressAutoHyphens/>
        <w:topLinePunct/>
        <w:ind w:firstLineChars="200" w:firstLine="672"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接宁波市教育局通知，</w:t>
      </w:r>
      <w:r>
        <w:rPr>
          <w:rFonts w:ascii="仿宋_GB2312" w:eastAsia="仿宋_GB2312" w:hint="eastAsia"/>
          <w:spacing w:val="8"/>
          <w:sz w:val="32"/>
          <w:szCs w:val="32"/>
        </w:rPr>
        <w:t>关于成人“双证制”教育培训、农村预备劳动力职业技能培训、扫盲教育培训人数，</w:t>
      </w:r>
      <w:r>
        <w:rPr>
          <w:rFonts w:ascii="仿宋_GB2312" w:eastAsia="仿宋_GB2312" w:hint="eastAsia"/>
          <w:spacing w:val="8"/>
          <w:sz w:val="32"/>
          <w:szCs w:val="32"/>
        </w:rPr>
        <w:t>2019</w:t>
      </w:r>
      <w:r>
        <w:rPr>
          <w:rFonts w:ascii="仿宋_GB2312" w:eastAsia="仿宋_GB2312" w:hint="eastAsia"/>
          <w:spacing w:val="8"/>
          <w:sz w:val="32"/>
          <w:szCs w:val="32"/>
        </w:rPr>
        <w:t>年市教育局将不再统一设定计划，改由各地根据实际情况自行进行申报。</w:t>
      </w:r>
      <w:r>
        <w:rPr>
          <w:rFonts w:ascii="仿宋_GB2312" w:eastAsia="仿宋_GB2312" w:hint="eastAsia"/>
          <w:spacing w:val="8"/>
          <w:sz w:val="32"/>
          <w:szCs w:val="32"/>
        </w:rPr>
        <w:t>要求</w:t>
      </w:r>
      <w:r>
        <w:rPr>
          <w:rFonts w:ascii="仿宋_GB2312" w:eastAsia="仿宋_GB2312" w:hint="eastAsia"/>
          <w:spacing w:val="8"/>
          <w:sz w:val="32"/>
          <w:szCs w:val="32"/>
        </w:rPr>
        <w:t>各区县（市）结合省、市相关考核标准及实际情况预报相关数据，市教育局将依据计划人数预留</w:t>
      </w:r>
      <w:r>
        <w:rPr>
          <w:rFonts w:ascii="仿宋_GB2312" w:eastAsia="仿宋_GB2312" w:hint="eastAsia"/>
          <w:spacing w:val="8"/>
          <w:sz w:val="32"/>
          <w:szCs w:val="32"/>
        </w:rPr>
        <w:t>补助</w:t>
      </w:r>
      <w:r>
        <w:rPr>
          <w:rFonts w:ascii="仿宋_GB2312" w:eastAsia="仿宋_GB2312" w:hint="eastAsia"/>
          <w:spacing w:val="8"/>
          <w:sz w:val="32"/>
          <w:szCs w:val="32"/>
        </w:rPr>
        <w:t>经费。</w:t>
      </w:r>
    </w:p>
    <w:p w:rsidR="0076782B" w:rsidRDefault="00A06559">
      <w:pPr>
        <w:suppressAutoHyphens/>
        <w:topLinePunct/>
        <w:ind w:firstLineChars="200" w:firstLine="672"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因此，要求我区各校结合本校实际、区域特点以及工作业绩考核等，于</w:t>
      </w:r>
      <w:r>
        <w:rPr>
          <w:rFonts w:ascii="仿宋_GB2312" w:eastAsia="仿宋_GB2312" w:hint="eastAsia"/>
          <w:spacing w:val="8"/>
          <w:sz w:val="32"/>
          <w:szCs w:val="32"/>
        </w:rPr>
        <w:t>2</w:t>
      </w:r>
      <w:r>
        <w:rPr>
          <w:rFonts w:ascii="仿宋_GB2312" w:eastAsia="仿宋_GB2312" w:hint="eastAsia"/>
          <w:spacing w:val="8"/>
          <w:sz w:val="32"/>
          <w:szCs w:val="32"/>
        </w:rPr>
        <w:t>月</w:t>
      </w:r>
      <w:r>
        <w:rPr>
          <w:rFonts w:ascii="仿宋_GB2312" w:eastAsia="仿宋_GB2312" w:hint="eastAsia"/>
          <w:spacing w:val="8"/>
          <w:sz w:val="32"/>
          <w:szCs w:val="32"/>
        </w:rPr>
        <w:t>27</w:t>
      </w:r>
      <w:r>
        <w:rPr>
          <w:rFonts w:ascii="仿宋_GB2312" w:eastAsia="仿宋_GB2312" w:hint="eastAsia"/>
          <w:spacing w:val="8"/>
          <w:sz w:val="32"/>
          <w:szCs w:val="32"/>
        </w:rPr>
        <w:t>日前将相关数据报送职成教科。联系人：丁毅斌，联系电话：</w:t>
      </w:r>
      <w:r>
        <w:rPr>
          <w:rFonts w:ascii="仿宋_GB2312" w:eastAsia="仿宋_GB2312" w:hint="eastAsia"/>
          <w:spacing w:val="8"/>
          <w:sz w:val="32"/>
          <w:szCs w:val="32"/>
        </w:rPr>
        <w:t>88681580</w:t>
      </w:r>
      <w:r>
        <w:rPr>
          <w:rFonts w:ascii="仿宋_GB2312" w:eastAsia="仿宋_GB2312" w:hint="eastAsia"/>
          <w:spacing w:val="8"/>
          <w:sz w:val="32"/>
          <w:szCs w:val="32"/>
        </w:rPr>
        <w:t>，</w:t>
      </w:r>
      <w:r>
        <w:rPr>
          <w:rFonts w:ascii="仿宋_GB2312" w:eastAsia="仿宋_GB2312" w:hint="eastAsia"/>
          <w:spacing w:val="8"/>
          <w:sz w:val="32"/>
          <w:szCs w:val="32"/>
        </w:rPr>
        <w:t>QQ516230464.</w:t>
      </w:r>
    </w:p>
    <w:p w:rsidR="0076782B" w:rsidRDefault="0076782B">
      <w:pPr>
        <w:suppressAutoHyphens/>
        <w:topLinePunct/>
        <w:ind w:firstLineChars="200" w:firstLine="672"/>
        <w:rPr>
          <w:rFonts w:ascii="仿宋_GB2312" w:eastAsia="仿宋_GB2312"/>
          <w:spacing w:val="8"/>
          <w:sz w:val="32"/>
          <w:szCs w:val="32"/>
        </w:rPr>
      </w:pPr>
    </w:p>
    <w:p w:rsidR="0076782B" w:rsidRDefault="00A06559">
      <w:pPr>
        <w:suppressAutoHyphens/>
        <w:topLinePunct/>
        <w:ind w:firstLineChars="200" w:firstLine="672"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附件：三项培训人数统计表</w:t>
      </w:r>
    </w:p>
    <w:p w:rsidR="0076782B" w:rsidRDefault="0076782B">
      <w:pPr>
        <w:suppressAutoHyphens/>
        <w:topLinePunct/>
        <w:ind w:firstLineChars="200" w:firstLine="672"/>
        <w:rPr>
          <w:rFonts w:ascii="仿宋_GB2312" w:eastAsia="仿宋_GB2312"/>
          <w:spacing w:val="8"/>
          <w:sz w:val="32"/>
          <w:szCs w:val="32"/>
        </w:rPr>
      </w:pPr>
    </w:p>
    <w:p w:rsidR="0076782B" w:rsidRDefault="00A06559">
      <w:pPr>
        <w:suppressAutoHyphens/>
        <w:topLinePunct/>
        <w:ind w:firstLineChars="200" w:firstLine="672"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pacing w:val="8"/>
          <w:sz w:val="32"/>
          <w:szCs w:val="32"/>
        </w:rPr>
        <w:t>宁波市</w:t>
      </w:r>
      <w:r>
        <w:rPr>
          <w:rFonts w:ascii="仿宋_GB2312" w:eastAsia="仿宋_GB2312" w:hint="eastAsia"/>
          <w:spacing w:val="8"/>
          <w:sz w:val="32"/>
          <w:szCs w:val="32"/>
        </w:rPr>
        <w:t>奉化区</w:t>
      </w:r>
      <w:r>
        <w:rPr>
          <w:rFonts w:ascii="仿宋_GB2312" w:eastAsia="仿宋_GB2312" w:hint="eastAsia"/>
          <w:spacing w:val="8"/>
          <w:sz w:val="32"/>
          <w:szCs w:val="32"/>
        </w:rPr>
        <w:t>教育局</w:t>
      </w:r>
    </w:p>
    <w:p w:rsidR="0076782B" w:rsidRDefault="00A06559">
      <w:pPr>
        <w:suppressAutoHyphens/>
        <w:topLinePunct/>
        <w:ind w:firstLineChars="200" w:firstLine="672"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 xml:space="preserve">                           2019</w:t>
      </w:r>
      <w:r>
        <w:rPr>
          <w:rFonts w:ascii="仿宋_GB2312" w:eastAsia="仿宋_GB2312" w:hint="eastAsia"/>
          <w:spacing w:val="8"/>
          <w:sz w:val="32"/>
          <w:szCs w:val="32"/>
        </w:rPr>
        <w:t>年</w:t>
      </w:r>
      <w:r>
        <w:rPr>
          <w:rFonts w:ascii="仿宋_GB2312" w:eastAsia="仿宋_GB2312" w:hint="eastAsia"/>
          <w:spacing w:val="8"/>
          <w:sz w:val="32"/>
          <w:szCs w:val="32"/>
        </w:rPr>
        <w:t>2</w:t>
      </w:r>
      <w:r>
        <w:rPr>
          <w:rFonts w:ascii="仿宋_GB2312" w:eastAsia="仿宋_GB2312" w:hint="eastAsia"/>
          <w:spacing w:val="8"/>
          <w:sz w:val="32"/>
          <w:szCs w:val="32"/>
        </w:rPr>
        <w:t>月</w:t>
      </w:r>
      <w:r>
        <w:rPr>
          <w:rFonts w:ascii="仿宋_GB2312" w:eastAsia="仿宋_GB2312" w:hint="eastAsia"/>
          <w:spacing w:val="8"/>
          <w:sz w:val="32"/>
          <w:szCs w:val="32"/>
        </w:rPr>
        <w:t>21</w:t>
      </w:r>
      <w:r>
        <w:rPr>
          <w:rFonts w:ascii="仿宋_GB2312" w:eastAsia="仿宋_GB2312" w:hint="eastAsia"/>
          <w:spacing w:val="8"/>
          <w:sz w:val="32"/>
          <w:szCs w:val="32"/>
        </w:rPr>
        <w:t>日</w:t>
      </w:r>
    </w:p>
    <w:p w:rsidR="0076782B" w:rsidRDefault="0076782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6782B" w:rsidRDefault="00A06559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附件：</w:t>
      </w:r>
      <w:r>
        <w:rPr>
          <w:rFonts w:ascii="黑体" w:eastAsia="黑体" w:hAnsi="黑体" w:cs="黑体" w:hint="eastAsia"/>
          <w:sz w:val="36"/>
          <w:szCs w:val="36"/>
        </w:rPr>
        <w:t xml:space="preserve">      2019</w:t>
      </w:r>
      <w:r>
        <w:rPr>
          <w:rFonts w:ascii="黑体" w:eastAsia="黑体" w:hAnsi="黑体" w:cs="黑体" w:hint="eastAsia"/>
          <w:sz w:val="36"/>
          <w:szCs w:val="36"/>
        </w:rPr>
        <w:t>年三项培训人数统计表</w:t>
      </w:r>
    </w:p>
    <w:p w:rsidR="0076782B" w:rsidRDefault="0076782B">
      <w:pPr>
        <w:jc w:val="left"/>
        <w:rPr>
          <w:rFonts w:ascii="仿宋" w:eastAsia="仿宋" w:hAnsi="仿宋" w:cs="仿宋"/>
          <w:sz w:val="28"/>
          <w:szCs w:val="28"/>
        </w:rPr>
      </w:pPr>
    </w:p>
    <w:p w:rsidR="0076782B" w:rsidRDefault="00A06559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学校（盖章）：</w:t>
      </w:r>
    </w:p>
    <w:tbl>
      <w:tblPr>
        <w:tblpPr w:leftFromText="180" w:rightFromText="180" w:vertAnchor="text" w:horzAnchor="page" w:tblpX="1842" w:tblpY="208"/>
        <w:tblOverlap w:val="never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1950"/>
        <w:gridCol w:w="2655"/>
        <w:gridCol w:w="1965"/>
      </w:tblGrid>
      <w:tr w:rsidR="0076782B">
        <w:trPr>
          <w:trHeight w:val="102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成人“双证制”教育培训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农村预备劳动力</w:t>
            </w:r>
          </w:p>
          <w:p w:rsidR="0076782B" w:rsidRDefault="00A0655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职业技能培训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扫盲教育</w:t>
            </w:r>
          </w:p>
        </w:tc>
      </w:tr>
      <w:tr w:rsidR="0076782B">
        <w:trPr>
          <w:trHeight w:val="46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奉化电大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FE1D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溪口成校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莼湖成校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尚田成校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大堰成校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裘村成校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松岙成校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锦屏成校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岳林成校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江口成校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西坞成校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萧王庙成校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方桥成校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6782B">
        <w:trPr>
          <w:trHeight w:val="31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A065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B" w:rsidRDefault="007678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6782B" w:rsidRDefault="0076782B"/>
    <w:sectPr w:rsidR="0076782B" w:rsidSect="0076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59" w:rsidRDefault="00A06559" w:rsidP="00FE1D09">
      <w:r>
        <w:separator/>
      </w:r>
    </w:p>
  </w:endnote>
  <w:endnote w:type="continuationSeparator" w:id="1">
    <w:p w:rsidR="00A06559" w:rsidRDefault="00A06559" w:rsidP="00FE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59" w:rsidRDefault="00A06559" w:rsidP="00FE1D09">
      <w:r>
        <w:separator/>
      </w:r>
    </w:p>
  </w:footnote>
  <w:footnote w:type="continuationSeparator" w:id="1">
    <w:p w:rsidR="00A06559" w:rsidRDefault="00A06559" w:rsidP="00FE1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A108C5"/>
    <w:rsid w:val="0076782B"/>
    <w:rsid w:val="00A06559"/>
    <w:rsid w:val="00FE1D09"/>
    <w:rsid w:val="08214FB9"/>
    <w:rsid w:val="43A108C5"/>
    <w:rsid w:val="53F714A5"/>
    <w:rsid w:val="561E1A3B"/>
    <w:rsid w:val="57150205"/>
    <w:rsid w:val="649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8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1D0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E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1D0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2019-02-20T07:45:00Z</dcterms:created>
  <dcterms:modified xsi:type="dcterms:W3CDTF">2019-02-21T04:30:00Z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